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A2A3" w14:textId="3E322889" w:rsidR="0058633F" w:rsidRPr="001A1F4D" w:rsidRDefault="00D15738" w:rsidP="00076315">
      <w:pPr>
        <w:rPr>
          <w:rFonts w:ascii="Roboto" w:hAnsi="Roboto"/>
          <w:b/>
          <w:bCs/>
          <w:caps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328A09D3" wp14:editId="11105260">
            <wp:extent cx="6080760" cy="2050029"/>
            <wp:effectExtent l="0" t="0" r="0" b="7620"/>
            <wp:docPr id="20868667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667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4240" cy="205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22D54" w14:textId="77777777" w:rsidR="005C759D" w:rsidRPr="001A1F4D" w:rsidRDefault="005C759D" w:rsidP="005C759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  <w:r w:rsidRPr="001A1F4D">
        <w:rPr>
          <w:rFonts w:ascii="Roboto" w:hAnsi="Roboto"/>
          <w:i/>
          <w:iCs/>
          <w:lang w:val="es-ES"/>
        </w:rPr>
        <w:t>Estimados clientes, estimados miembros de la tripulación:</w:t>
      </w:r>
    </w:p>
    <w:p w14:paraId="1261CB4E" w14:textId="77777777" w:rsidR="005C759D" w:rsidRPr="001A1F4D" w:rsidRDefault="005C759D" w:rsidP="005C759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</w:p>
    <w:p w14:paraId="4CC1365E" w14:textId="77777777" w:rsidR="005C759D" w:rsidRPr="001A1F4D" w:rsidRDefault="005C759D" w:rsidP="005C759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  <w:r w:rsidRPr="001A1F4D">
        <w:rPr>
          <w:rFonts w:ascii="Roboto" w:hAnsi="Roboto"/>
          <w:i/>
          <w:iCs/>
          <w:lang w:val="es-ES"/>
        </w:rPr>
        <w:t>Con el fin de garantizar una convivencia armoniosa y una experiencia memorable a bordo, los profesionales del alquiler náutico y la Fédération des Industries Nautiques presentan esta Carta de Convivencia.</w:t>
      </w:r>
    </w:p>
    <w:p w14:paraId="2B4F957B" w14:textId="77777777" w:rsidR="005C759D" w:rsidRPr="001A1F4D" w:rsidRDefault="005C759D" w:rsidP="005C759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</w:p>
    <w:p w14:paraId="272667A7" w14:textId="77777777" w:rsidR="005C759D" w:rsidRPr="001A1F4D" w:rsidRDefault="005C759D" w:rsidP="005C759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  <w:r w:rsidRPr="001A1F4D">
        <w:rPr>
          <w:rFonts w:ascii="Roboto" w:hAnsi="Roboto"/>
          <w:i/>
          <w:iCs/>
          <w:lang w:val="es-ES"/>
        </w:rPr>
        <w:t>Se basa en compromisos recíprocos compartidos por todas las partes implicadas: tripulación y clientes.</w:t>
      </w:r>
    </w:p>
    <w:p w14:paraId="07632E97" w14:textId="77777777" w:rsidR="005C759D" w:rsidRPr="001A1F4D" w:rsidRDefault="005C759D" w:rsidP="005C759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</w:p>
    <w:p w14:paraId="451C8AE6" w14:textId="02FEFDD2" w:rsidR="00BB3382" w:rsidRPr="001A1F4D" w:rsidRDefault="005C759D" w:rsidP="005C759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  <w:r w:rsidRPr="001A1F4D">
        <w:rPr>
          <w:rFonts w:ascii="Roboto" w:hAnsi="Roboto"/>
          <w:i/>
          <w:iCs/>
          <w:lang w:val="es-ES"/>
        </w:rPr>
        <w:t>El objetivo de esta carta es fomentar el respeto mutuo, la seguridad, la convivencia y el bienestar de todos durante todo el crucero.</w:t>
      </w:r>
    </w:p>
    <w:p w14:paraId="4AF00AA1" w14:textId="77777777" w:rsidR="001D2277" w:rsidRPr="001A1F4D" w:rsidRDefault="001D2277" w:rsidP="001D2277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</w:p>
    <w:p w14:paraId="79E843E4" w14:textId="77777777" w:rsidR="001D2277" w:rsidRPr="001A1F4D" w:rsidRDefault="001D2277" w:rsidP="001D2277">
      <w:pPr>
        <w:spacing w:after="0" w:line="240" w:lineRule="auto"/>
        <w:jc w:val="both"/>
        <w:rPr>
          <w:rFonts w:ascii="Roboto" w:hAnsi="Roboto" w:cstheme="minorHAnsi"/>
          <w:b/>
          <w:bCs/>
          <w:lang w:val="es-ES"/>
        </w:rPr>
      </w:pPr>
    </w:p>
    <w:p w14:paraId="01B75E53" w14:textId="0323D5A7" w:rsidR="00E4787B" w:rsidRPr="001A1F4D" w:rsidRDefault="005A265F" w:rsidP="00CA130D">
      <w:pPr>
        <w:spacing w:after="0" w:line="240" w:lineRule="auto"/>
        <w:jc w:val="both"/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</w:pPr>
      <w:r w:rsidRPr="001A1F4D"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  <w:t>COMPROMISOS DE LA TRIPULACIÓN</w:t>
      </w:r>
      <w:r w:rsidR="00E4787B" w:rsidRPr="001A1F4D"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  <w:t xml:space="preserve"> </w:t>
      </w:r>
    </w:p>
    <w:p w14:paraId="625AE8BF" w14:textId="0FC79EAD" w:rsidR="000B16FE" w:rsidRPr="001A1F4D" w:rsidRDefault="00022FA9" w:rsidP="00CA130D">
      <w:pPr>
        <w:spacing w:before="120" w:after="0" w:line="240" w:lineRule="auto"/>
        <w:jc w:val="both"/>
        <w:rPr>
          <w:rFonts w:ascii="Roboto" w:hAnsi="Roboto"/>
          <w:b/>
          <w:bCs/>
          <w:lang w:val="es-ES"/>
        </w:rPr>
      </w:pPr>
      <w:r w:rsidRPr="001A1F4D">
        <w:rPr>
          <w:rFonts w:ascii="Roboto" w:hAnsi="Roboto"/>
          <w:b/>
          <w:bCs/>
          <w:lang w:val="es-ES"/>
        </w:rPr>
        <w:t>La tripulación se compromete a:</w:t>
      </w:r>
    </w:p>
    <w:p w14:paraId="549FBF80" w14:textId="7E2977B1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0F8282B8" w14:textId="7AF7748E" w:rsidR="000B16FE" w:rsidRPr="001A1F4D" w:rsidRDefault="00022FA9" w:rsidP="00CA130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Tolerancia y respeto</w:t>
      </w:r>
    </w:p>
    <w:p w14:paraId="7B341D11" w14:textId="2AFD776A" w:rsidR="000B16FE" w:rsidRPr="001A1F4D" w:rsidRDefault="00022FA9" w:rsidP="00CA130D">
      <w:pPr>
        <w:pStyle w:val="Paragraphedeliste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Tratar a todos los clientes por igual, independientemente de su origen, cultura u orientación.</w:t>
      </w:r>
    </w:p>
    <w:p w14:paraId="194C0B91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15646CDB" w14:textId="496F6CD7" w:rsidR="000B16FE" w:rsidRPr="001A1F4D" w:rsidRDefault="00197EB4" w:rsidP="00CA130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Conducta profesional</w:t>
      </w:r>
    </w:p>
    <w:p w14:paraId="254896BF" w14:textId="77777777" w:rsidR="00197EB4" w:rsidRPr="001A1F4D" w:rsidRDefault="00197EB4" w:rsidP="00197EB4">
      <w:pPr>
        <w:pStyle w:val="Paragraphedeliste"/>
        <w:numPr>
          <w:ilvl w:val="0"/>
          <w:numId w:val="19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Ofrecer una bienvenida cálida, profesional y respetuosa durante toda la estancia.</w:t>
      </w:r>
    </w:p>
    <w:p w14:paraId="62F5D5FF" w14:textId="77777777" w:rsidR="00197EB4" w:rsidRPr="001A1F4D" w:rsidRDefault="00197EB4" w:rsidP="00197EB4">
      <w:pPr>
        <w:pStyle w:val="Paragraphedeliste"/>
        <w:numPr>
          <w:ilvl w:val="0"/>
          <w:numId w:val="19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Actuar con discreción en todo momento.</w:t>
      </w:r>
    </w:p>
    <w:p w14:paraId="3172F767" w14:textId="77777777" w:rsidR="00197EB4" w:rsidRPr="001A1F4D" w:rsidRDefault="00197EB4" w:rsidP="00197EB4">
      <w:pPr>
        <w:pStyle w:val="Paragraphedeliste"/>
        <w:numPr>
          <w:ilvl w:val="0"/>
          <w:numId w:val="19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Mantener una vestimenta adecuada a bordo (evitando, en particular, estar sin camiseta).</w:t>
      </w:r>
    </w:p>
    <w:p w14:paraId="20B30D9A" w14:textId="77777777" w:rsidR="00197EB4" w:rsidRPr="001A1F4D" w:rsidRDefault="00197EB4" w:rsidP="00197EB4">
      <w:pPr>
        <w:pStyle w:val="Paragraphedeliste"/>
        <w:numPr>
          <w:ilvl w:val="0"/>
          <w:numId w:val="19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Abstenerse de fumar en presencia de los clientes.</w:t>
      </w:r>
    </w:p>
    <w:p w14:paraId="3844404F" w14:textId="5BB9C885" w:rsidR="000B16FE" w:rsidRPr="001A1F4D" w:rsidRDefault="00197EB4" w:rsidP="00197EB4">
      <w:pPr>
        <w:pStyle w:val="Paragraphedeliste"/>
        <w:numPr>
          <w:ilvl w:val="0"/>
          <w:numId w:val="19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No consumir alcohol ni sustancias ilícitas durante el horario laboral.</w:t>
      </w:r>
    </w:p>
    <w:p w14:paraId="2D63E0CE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6BB40AF6" w14:textId="527F9373" w:rsidR="000B16FE" w:rsidRPr="001A1F4D" w:rsidRDefault="00F61CC6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Intimidad y comunicación</w:t>
      </w:r>
    </w:p>
    <w:p w14:paraId="0603E252" w14:textId="77777777" w:rsidR="00F61CC6" w:rsidRPr="001A1F4D" w:rsidRDefault="00F61CC6" w:rsidP="00F61CC6">
      <w:pPr>
        <w:pStyle w:val="Paragraphedeliste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Respetar la intimidad de los clientes (no entrar en los camarotes privados salvo necesidad y con consentimiento previo; asegurarse de la disponibilidad de los baños llamando antes si el acceso es a través de un camarote).</w:t>
      </w:r>
    </w:p>
    <w:p w14:paraId="5F3D4AC0" w14:textId="77777777" w:rsidR="00F61CC6" w:rsidRPr="001A1F4D" w:rsidRDefault="00F61CC6" w:rsidP="00F61CC6">
      <w:pPr>
        <w:pStyle w:val="Paragraphedeliste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Mantener una comunicación positiva y respetuosa, especialmente en relación con el armador o la agencia de alquiler.</w:t>
      </w:r>
    </w:p>
    <w:p w14:paraId="6699ED20" w14:textId="77777777" w:rsidR="00F61CC6" w:rsidRPr="001A1F4D" w:rsidRDefault="00F61CC6" w:rsidP="00F61CC6">
      <w:pPr>
        <w:pStyle w:val="Paragraphedeliste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Evitar temas conflictivos y favorecer un ambiente sereno a bordo.</w:t>
      </w:r>
    </w:p>
    <w:p w14:paraId="3844BF61" w14:textId="173B117D" w:rsidR="000B16FE" w:rsidRPr="001A1F4D" w:rsidRDefault="00F61CC6" w:rsidP="00F61CC6">
      <w:pPr>
        <w:pStyle w:val="Paragraphedeliste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En caso de problema técnico, informar rápidamente al arrendador o a su representante y mantener una comunicación tranquilizadora con los clientes.</w:t>
      </w:r>
    </w:p>
    <w:p w14:paraId="406ECC72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75A613F1" w14:textId="79E91531" w:rsidR="000B16FE" w:rsidRPr="001A1F4D" w:rsidRDefault="007C1B13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Disponibilidad</w:t>
      </w:r>
    </w:p>
    <w:p w14:paraId="3C1C37A5" w14:textId="143E098F" w:rsidR="007C1B13" w:rsidRPr="001A1F4D" w:rsidRDefault="007C1B13" w:rsidP="007C1B13">
      <w:pPr>
        <w:pStyle w:val="Paragraphedeliste"/>
        <w:numPr>
          <w:ilvl w:val="0"/>
          <w:numId w:val="21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Atender las solicitudes razonables de los clientes, especialmente en lo relativo a sugerencias de itinerario.</w:t>
      </w:r>
    </w:p>
    <w:p w14:paraId="2346B17B" w14:textId="218F8677" w:rsidR="00BB4590" w:rsidRPr="001A1F4D" w:rsidRDefault="007C1B13" w:rsidP="007C1B13">
      <w:pPr>
        <w:pStyle w:val="Paragraphedeliste"/>
        <w:numPr>
          <w:ilvl w:val="0"/>
          <w:numId w:val="21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Respetar los momentos en los que los clientes deseen preservar su intimidad, especialmente durante comidas o veladas</w:t>
      </w:r>
      <w:r w:rsidR="000B16FE" w:rsidRPr="001A1F4D">
        <w:rPr>
          <w:rFonts w:ascii="Roboto" w:hAnsi="Roboto"/>
          <w:lang w:val="es-ES"/>
        </w:rPr>
        <w:t>.</w:t>
      </w:r>
    </w:p>
    <w:p w14:paraId="72E1E3D9" w14:textId="77777777" w:rsidR="006A6F4F" w:rsidRPr="001A1F4D" w:rsidRDefault="006A6F4F" w:rsidP="006A6F4F">
      <w:pPr>
        <w:pStyle w:val="Paragraphedeliste"/>
        <w:spacing w:after="0" w:line="240" w:lineRule="auto"/>
        <w:contextualSpacing w:val="0"/>
        <w:jc w:val="both"/>
        <w:rPr>
          <w:rFonts w:ascii="Roboto" w:hAnsi="Roboto"/>
          <w:lang w:val="es-ES"/>
        </w:rPr>
      </w:pPr>
    </w:p>
    <w:p w14:paraId="732B617E" w14:textId="4CAC160F" w:rsidR="00BB4590" w:rsidRPr="001A1F4D" w:rsidRDefault="007C1B13" w:rsidP="00BB459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Compromiso profesional</w:t>
      </w:r>
    </w:p>
    <w:p w14:paraId="62480307" w14:textId="73024E54" w:rsidR="00BB4590" w:rsidRPr="001A1F4D" w:rsidRDefault="00697F77" w:rsidP="00BB4590">
      <w:pPr>
        <w:pStyle w:val="Paragraphedeliste"/>
        <w:numPr>
          <w:ilvl w:val="0"/>
          <w:numId w:val="27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Cumplir la totalidad de la duración del contrato de trabajo</w:t>
      </w:r>
      <w:r w:rsidR="00176A5B" w:rsidRPr="001A1F4D">
        <w:rPr>
          <w:rFonts w:ascii="Roboto" w:hAnsi="Roboto"/>
          <w:lang w:val="es-ES"/>
        </w:rPr>
        <w:t>.</w:t>
      </w:r>
    </w:p>
    <w:p w14:paraId="1FBB6556" w14:textId="77777777" w:rsidR="00BB4590" w:rsidRPr="001A1F4D" w:rsidRDefault="00BB4590" w:rsidP="00BB4590">
      <w:pPr>
        <w:spacing w:before="120" w:after="0" w:line="240" w:lineRule="auto"/>
        <w:jc w:val="both"/>
        <w:rPr>
          <w:rFonts w:ascii="Roboto" w:hAnsi="Roboto"/>
          <w:lang w:val="es-ES"/>
        </w:rPr>
      </w:pPr>
    </w:p>
    <w:p w14:paraId="3C3CCF9E" w14:textId="2460E5BE" w:rsidR="000B16FE" w:rsidRPr="001A1F4D" w:rsidRDefault="00697F77" w:rsidP="00CA130D">
      <w:pPr>
        <w:spacing w:after="0" w:line="240" w:lineRule="auto"/>
        <w:jc w:val="both"/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</w:pPr>
      <w:r w:rsidRPr="001A1F4D"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  <w:t>COMPROMISOS DEL/DE LA SKIPPER</w:t>
      </w:r>
    </w:p>
    <w:p w14:paraId="56E133BE" w14:textId="60C3AF5C" w:rsidR="00530FBE" w:rsidRPr="001A1F4D" w:rsidRDefault="00697F77" w:rsidP="00530FBE">
      <w:pPr>
        <w:spacing w:before="120" w:after="0" w:line="240" w:lineRule="auto"/>
        <w:jc w:val="both"/>
        <w:rPr>
          <w:rFonts w:ascii="Roboto" w:hAnsi="Roboto"/>
          <w:b/>
          <w:bCs/>
          <w:lang w:val="es-ES"/>
        </w:rPr>
      </w:pPr>
      <w:r w:rsidRPr="001A1F4D">
        <w:rPr>
          <w:rFonts w:ascii="Roboto" w:hAnsi="Roboto"/>
          <w:b/>
          <w:bCs/>
          <w:lang w:val="es-ES"/>
        </w:rPr>
        <w:t>El/La skipper se compromete a:</w:t>
      </w:r>
    </w:p>
    <w:p w14:paraId="63535890" w14:textId="77777777" w:rsidR="00CA130D" w:rsidRPr="001A1F4D" w:rsidRDefault="00CA130D" w:rsidP="00CA130D">
      <w:pPr>
        <w:spacing w:after="0" w:line="240" w:lineRule="auto"/>
        <w:jc w:val="both"/>
        <w:rPr>
          <w:rFonts w:ascii="Roboto" w:hAnsi="Roboto"/>
          <w:b/>
          <w:bCs/>
          <w:lang w:val="es-ES"/>
        </w:rPr>
      </w:pPr>
    </w:p>
    <w:p w14:paraId="02C3212F" w14:textId="7F1AB2A4" w:rsidR="000B16FE" w:rsidRPr="001A1F4D" w:rsidRDefault="002A3120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Navegación y pedagogía</w:t>
      </w:r>
    </w:p>
    <w:p w14:paraId="3311283F" w14:textId="77777777" w:rsidR="002A3120" w:rsidRPr="001A1F4D" w:rsidRDefault="002A3120" w:rsidP="002A3120">
      <w:pPr>
        <w:pStyle w:val="Paragraphedeliste"/>
        <w:numPr>
          <w:ilvl w:val="0"/>
          <w:numId w:val="22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Navegar a vela siempre que sea posible, respetando las condiciones meteorológicas y las preferencias expresadas. En caso de navegación a motor, izar las velas cuando sea apropiado.</w:t>
      </w:r>
    </w:p>
    <w:p w14:paraId="58DFA20A" w14:textId="77777777" w:rsidR="002A3120" w:rsidRPr="001A1F4D" w:rsidRDefault="002A3120" w:rsidP="002A3120">
      <w:pPr>
        <w:pStyle w:val="Paragraphedeliste"/>
        <w:numPr>
          <w:ilvl w:val="0"/>
          <w:numId w:val="22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Involucrar a los clientes en las maniobras si así lo desean y explicar las decisiones de navegación o itinerario cuando sea necesario.</w:t>
      </w:r>
    </w:p>
    <w:p w14:paraId="243B6A1D" w14:textId="1109F00E" w:rsidR="000B16FE" w:rsidRPr="001A1F4D" w:rsidRDefault="002A3120" w:rsidP="002A3120">
      <w:pPr>
        <w:pStyle w:val="Paragraphedeliste"/>
        <w:numPr>
          <w:ilvl w:val="0"/>
          <w:numId w:val="22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Realizar los traslados en auxiliar cuando los clientes lo soliciten durante el horario laboral.</w:t>
      </w:r>
    </w:p>
    <w:p w14:paraId="1662A65E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619510BB" w14:textId="0D50B12E" w:rsidR="000B16FE" w:rsidRPr="001A1F4D" w:rsidRDefault="008E188A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Itinerario y experiencia</w:t>
      </w:r>
    </w:p>
    <w:p w14:paraId="000B5C21" w14:textId="77777777" w:rsidR="008E188A" w:rsidRPr="001A1F4D" w:rsidRDefault="008E188A" w:rsidP="008E188A">
      <w:pPr>
        <w:pStyle w:val="Paragraphedeliste"/>
        <w:numPr>
          <w:ilvl w:val="0"/>
          <w:numId w:val="23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Proponer fondeos de calidad gracias a su experiencia.</w:t>
      </w:r>
    </w:p>
    <w:p w14:paraId="01FEDF13" w14:textId="1C6D0FF8" w:rsidR="000B16FE" w:rsidRPr="001A1F4D" w:rsidRDefault="008E188A" w:rsidP="008E188A">
      <w:pPr>
        <w:pStyle w:val="Paragraphedeliste"/>
        <w:numPr>
          <w:ilvl w:val="0"/>
          <w:numId w:val="23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Priorizar las noches fondeados cuando los clientes lo deseen y siempre que las condiciones meteorológicas y de seguridad lo permitan</w:t>
      </w:r>
      <w:r w:rsidR="007568CF" w:rsidRPr="001A1F4D">
        <w:rPr>
          <w:rFonts w:ascii="Roboto" w:hAnsi="Roboto"/>
          <w:lang w:val="es-ES"/>
        </w:rPr>
        <w:t>.</w:t>
      </w:r>
    </w:p>
    <w:p w14:paraId="29C09260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5BBC48BD" w14:textId="377456D9" w:rsidR="000B16FE" w:rsidRPr="001A1F4D" w:rsidRDefault="00824B9D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Responsabilidades</w:t>
      </w:r>
    </w:p>
    <w:p w14:paraId="22876FEA" w14:textId="77777777" w:rsidR="00824B9D" w:rsidRPr="001A1F4D" w:rsidRDefault="00824B9D" w:rsidP="00824B9D">
      <w:pPr>
        <w:pStyle w:val="Paragraphedeliste"/>
        <w:numPr>
          <w:ilvl w:val="0"/>
          <w:numId w:val="24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Garantizar la navegación y el mantenimiento exterior de la embarcación.</w:t>
      </w:r>
    </w:p>
    <w:p w14:paraId="0121F073" w14:textId="77777777" w:rsidR="00824B9D" w:rsidRPr="001A1F4D" w:rsidRDefault="00824B9D" w:rsidP="00824B9D">
      <w:pPr>
        <w:pStyle w:val="Paragraphedeliste"/>
        <w:numPr>
          <w:ilvl w:val="0"/>
          <w:numId w:val="24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El/La skipper no es responsable de la limpieza interior, las tareas domésticas ni la supervisión de menores.</w:t>
      </w:r>
    </w:p>
    <w:p w14:paraId="2BA5252E" w14:textId="6D13055D" w:rsidR="000B16FE" w:rsidRPr="001A1F4D" w:rsidRDefault="00824B9D" w:rsidP="00824B9D">
      <w:pPr>
        <w:pStyle w:val="Paragraphedeliste"/>
        <w:numPr>
          <w:ilvl w:val="0"/>
          <w:numId w:val="24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Permanecer responsable de la embarcación y de la tripulación durante toda la misión y estar localizable en caso de ausencia puntual</w:t>
      </w:r>
      <w:r w:rsidR="000B16FE" w:rsidRPr="001A1F4D">
        <w:rPr>
          <w:rFonts w:ascii="Roboto" w:hAnsi="Roboto"/>
          <w:lang w:val="es-ES"/>
        </w:rPr>
        <w:t>.</w:t>
      </w:r>
    </w:p>
    <w:p w14:paraId="564CAA56" w14:textId="77777777" w:rsidR="00300F2D" w:rsidRPr="001A1F4D" w:rsidRDefault="00300F2D" w:rsidP="007D327F">
      <w:pPr>
        <w:spacing w:before="120" w:after="0" w:line="240" w:lineRule="auto"/>
        <w:jc w:val="both"/>
        <w:rPr>
          <w:rFonts w:ascii="Roboto" w:hAnsi="Roboto"/>
          <w:lang w:val="es-ES"/>
        </w:rPr>
      </w:pPr>
    </w:p>
    <w:p w14:paraId="42AB643D" w14:textId="6780BB76" w:rsidR="00BB4F6D" w:rsidRPr="001A1F4D" w:rsidRDefault="006E7CE4" w:rsidP="00CA130D">
      <w:pPr>
        <w:spacing w:after="0" w:line="240" w:lineRule="auto"/>
        <w:jc w:val="both"/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</w:pPr>
      <w:r w:rsidRPr="001A1F4D"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  <w:t>COMPROMISOS DEL/DE LA AZAFATO/A – COCINERO/A</w:t>
      </w:r>
    </w:p>
    <w:p w14:paraId="123352E5" w14:textId="2A9065A1" w:rsidR="003926F9" w:rsidRPr="001A1F4D" w:rsidRDefault="006E7CE4" w:rsidP="003926F9">
      <w:pPr>
        <w:spacing w:before="120" w:after="0" w:line="240" w:lineRule="auto"/>
        <w:jc w:val="both"/>
        <w:rPr>
          <w:rFonts w:ascii="Roboto" w:hAnsi="Roboto"/>
          <w:b/>
          <w:bCs/>
          <w:lang w:val="es-ES"/>
        </w:rPr>
      </w:pPr>
      <w:r w:rsidRPr="001A1F4D">
        <w:rPr>
          <w:rFonts w:ascii="Roboto" w:hAnsi="Roboto"/>
          <w:b/>
          <w:bCs/>
          <w:lang w:val="es-ES"/>
        </w:rPr>
        <w:t>Se compromete a:</w:t>
      </w:r>
    </w:p>
    <w:p w14:paraId="22026216" w14:textId="77777777" w:rsidR="003926F9" w:rsidRPr="001A1F4D" w:rsidRDefault="003926F9" w:rsidP="00CA130D">
      <w:pPr>
        <w:spacing w:after="0" w:line="240" w:lineRule="auto"/>
        <w:jc w:val="both"/>
        <w:rPr>
          <w:rFonts w:ascii="Roboto" w:hAnsi="Roboto"/>
          <w:color w:val="567FAB"/>
          <w:lang w:val="es-ES"/>
        </w:rPr>
      </w:pPr>
    </w:p>
    <w:p w14:paraId="197E0FA2" w14:textId="4E6276C6" w:rsidR="000B16FE" w:rsidRPr="001A1F4D" w:rsidRDefault="00AE5822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Higiene y limpieza</w:t>
      </w:r>
    </w:p>
    <w:p w14:paraId="3A0D288F" w14:textId="0B80CD35" w:rsidR="000B16FE" w:rsidRPr="001A1F4D" w:rsidRDefault="00AE5822" w:rsidP="00CA130D">
      <w:pPr>
        <w:pStyle w:val="Paragraphedeliste"/>
        <w:numPr>
          <w:ilvl w:val="0"/>
          <w:numId w:val="25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Garantizar la limpieza, el orden y el buen estado de las zonas comunes interiores</w:t>
      </w:r>
      <w:r w:rsidR="000B16FE" w:rsidRPr="001A1F4D">
        <w:rPr>
          <w:rFonts w:ascii="Roboto" w:hAnsi="Roboto"/>
          <w:lang w:val="es-ES"/>
        </w:rPr>
        <w:t>.</w:t>
      </w:r>
    </w:p>
    <w:p w14:paraId="25D9D410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30A922AF" w14:textId="49983FF5" w:rsidR="000B16FE" w:rsidRPr="001A1F4D" w:rsidRDefault="00AE5822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Organización y aprovisionamiento</w:t>
      </w:r>
    </w:p>
    <w:p w14:paraId="11DCB011" w14:textId="77777777" w:rsidR="0018240E" w:rsidRPr="001A1F4D" w:rsidRDefault="0018240E" w:rsidP="0018240E">
      <w:pPr>
        <w:pStyle w:val="Paragraphedeliste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Recoger con antelación las preferencias alimentarias y posibles necesidades específicas.</w:t>
      </w:r>
    </w:p>
    <w:p w14:paraId="7884BCB9" w14:textId="77777777" w:rsidR="0018240E" w:rsidRPr="001A1F4D" w:rsidRDefault="0018240E" w:rsidP="0018240E">
      <w:pPr>
        <w:pStyle w:val="Paragraphedeliste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Proponer menús y una lista de compra adaptados, de acuerdo con los clientes.</w:t>
      </w:r>
    </w:p>
    <w:p w14:paraId="668408EC" w14:textId="77777777" w:rsidR="0018240E" w:rsidRPr="001A1F4D" w:rsidRDefault="0018240E" w:rsidP="0018240E">
      <w:pPr>
        <w:pStyle w:val="Paragraphedeliste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Organizar el aprovisionamiento antes del crucero.</w:t>
      </w:r>
    </w:p>
    <w:p w14:paraId="6F901F1E" w14:textId="0A5116CD" w:rsidR="00B11BE1" w:rsidRPr="001A1F4D" w:rsidRDefault="0018240E" w:rsidP="00110DBD">
      <w:pPr>
        <w:pStyle w:val="Paragraphedeliste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lastRenderedPageBreak/>
        <w:t xml:space="preserve">Los gastos de compra corren a cargo del cliente; el/la azafato/a no está obligado/a </w:t>
      </w:r>
      <w:proofErr w:type="spellStart"/>
      <w:r w:rsidRPr="001A1F4D">
        <w:rPr>
          <w:rFonts w:ascii="Roboto" w:hAnsi="Roboto"/>
          <w:lang w:val="es-ES"/>
        </w:rPr>
        <w:t>a</w:t>
      </w:r>
      <w:proofErr w:type="spellEnd"/>
      <w:r w:rsidRPr="001A1F4D">
        <w:rPr>
          <w:rFonts w:ascii="Roboto" w:hAnsi="Roboto"/>
          <w:lang w:val="es-ES"/>
        </w:rPr>
        <w:t xml:space="preserve"> adelantar dichos gastos.</w:t>
      </w:r>
    </w:p>
    <w:p w14:paraId="5DDE0821" w14:textId="77777777" w:rsidR="000B16FE" w:rsidRPr="001A1F4D" w:rsidRDefault="000B16FE" w:rsidP="007D327F">
      <w:pPr>
        <w:spacing w:before="120" w:after="0" w:line="240" w:lineRule="auto"/>
        <w:jc w:val="both"/>
        <w:rPr>
          <w:rFonts w:ascii="Roboto" w:hAnsi="Roboto"/>
          <w:lang w:val="es-ES"/>
        </w:rPr>
      </w:pPr>
    </w:p>
    <w:p w14:paraId="279F24A6" w14:textId="424AE89C" w:rsidR="000B16FE" w:rsidRPr="001A1F4D" w:rsidRDefault="007D327F" w:rsidP="00CA130D">
      <w:pPr>
        <w:spacing w:after="0" w:line="240" w:lineRule="auto"/>
        <w:jc w:val="both"/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</w:pPr>
      <w:r w:rsidRPr="001A1F4D">
        <w:rPr>
          <w:rFonts w:ascii="Roboto" w:hAnsi="Roboto" w:cstheme="minorHAnsi"/>
          <w:b/>
          <w:bCs/>
          <w:caps/>
          <w:color w:val="567FAB"/>
          <w:sz w:val="28"/>
          <w:szCs w:val="28"/>
          <w:u w:val="single"/>
          <w:lang w:val="es-ES"/>
        </w:rPr>
        <w:t>COMPROMISOS DE LOS CLIENTES</w:t>
      </w:r>
    </w:p>
    <w:p w14:paraId="025E077F" w14:textId="10E85770" w:rsidR="000B16FE" w:rsidRPr="001A1F4D" w:rsidRDefault="00903B6E" w:rsidP="00CA130D">
      <w:pPr>
        <w:spacing w:before="120" w:after="0" w:line="240" w:lineRule="auto"/>
        <w:jc w:val="both"/>
        <w:rPr>
          <w:rFonts w:ascii="Roboto" w:hAnsi="Roboto"/>
          <w:b/>
          <w:bCs/>
          <w:lang w:val="es-ES"/>
        </w:rPr>
      </w:pPr>
      <w:r w:rsidRPr="001A1F4D">
        <w:rPr>
          <w:rFonts w:ascii="Roboto" w:hAnsi="Roboto"/>
          <w:b/>
          <w:bCs/>
          <w:lang w:val="es-ES"/>
        </w:rPr>
        <w:t>Los clientes se comprometen a:</w:t>
      </w:r>
    </w:p>
    <w:p w14:paraId="1D46615D" w14:textId="77777777" w:rsidR="00BB4F6D" w:rsidRPr="001A1F4D" w:rsidRDefault="00BB4F6D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28834835" w14:textId="1592A342" w:rsidR="000B16FE" w:rsidRPr="001A1F4D" w:rsidRDefault="00903B6E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Pago y reconocimiento</w:t>
      </w:r>
    </w:p>
    <w:p w14:paraId="6F050912" w14:textId="77777777" w:rsidR="00A43D8B" w:rsidRPr="001A1F4D" w:rsidRDefault="00A43D8B" w:rsidP="00A43D8B">
      <w:pPr>
        <w:pStyle w:val="Paragraphedeliste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Abonar los servicios de la tripulación antes del embarque.</w:t>
      </w:r>
    </w:p>
    <w:p w14:paraId="0DC037BE" w14:textId="02AFAEFE" w:rsidR="000B16FE" w:rsidRPr="001A1F4D" w:rsidRDefault="00A43D8B" w:rsidP="00A43D8B">
      <w:pPr>
        <w:pStyle w:val="Paragraphedeliste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En caso de satisfacción, respetar la práctica habitual de dejar una propina generalmente entre el 10 % y el 20 % de la remuneración de la tripulación.</w:t>
      </w:r>
    </w:p>
    <w:p w14:paraId="22271DE9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51B33BBA" w14:textId="6B246B4D" w:rsidR="000B16FE" w:rsidRPr="001A1F4D" w:rsidRDefault="00A43D8B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Tolerancia y respeto</w:t>
      </w:r>
    </w:p>
    <w:p w14:paraId="0024E726" w14:textId="62DF5297" w:rsidR="000B16FE" w:rsidRPr="001A1F4D" w:rsidRDefault="008400E1" w:rsidP="00CA130D">
      <w:pPr>
        <w:pStyle w:val="Paragraphedeliste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Mantener un comportamiento respetuoso y considerado hacia toda la tripulación.</w:t>
      </w:r>
    </w:p>
    <w:p w14:paraId="22C45EF8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627C127B" w14:textId="1610D0F6" w:rsidR="000B16FE" w:rsidRPr="001A1F4D" w:rsidRDefault="008400E1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Bienestar de la tripulación</w:t>
      </w:r>
    </w:p>
    <w:p w14:paraId="76A85BEA" w14:textId="2BF4AA70" w:rsidR="000B16FE" w:rsidRPr="001A1F4D" w:rsidRDefault="00771312" w:rsidP="00CA130D">
      <w:pPr>
        <w:pStyle w:val="Paragraphedeliste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Respetar los horarios de trabajo y los tiempos de descanso del/de la skipper y del/</w:t>
      </w:r>
      <w:proofErr w:type="gramStart"/>
      <w:r w:rsidRPr="001A1F4D">
        <w:rPr>
          <w:rFonts w:ascii="Roboto" w:hAnsi="Roboto"/>
          <w:lang w:val="es-ES"/>
        </w:rPr>
        <w:t>de la azafato</w:t>
      </w:r>
      <w:proofErr w:type="gramEnd"/>
      <w:r w:rsidRPr="001A1F4D">
        <w:rPr>
          <w:rFonts w:ascii="Roboto" w:hAnsi="Roboto"/>
          <w:lang w:val="es-ES"/>
        </w:rPr>
        <w:t>/a.</w:t>
      </w:r>
    </w:p>
    <w:p w14:paraId="33DB20D0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78868854" w14:textId="52C2D2AC" w:rsidR="000B16FE" w:rsidRPr="001A1F4D" w:rsidRDefault="008400E1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Organización y vida a bordo</w:t>
      </w:r>
    </w:p>
    <w:p w14:paraId="0828A443" w14:textId="77777777" w:rsidR="00771312" w:rsidRPr="001A1F4D" w:rsidRDefault="00771312" w:rsidP="00771312">
      <w:pPr>
        <w:pStyle w:val="Paragraphedeliste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Asumir los gastos alimentarios de la tripulación, salvo disposición contraria del arrendador.</w:t>
      </w:r>
    </w:p>
    <w:p w14:paraId="0A481FAF" w14:textId="168DDB35" w:rsidR="000B16FE" w:rsidRPr="001A1F4D" w:rsidRDefault="00771312" w:rsidP="00771312">
      <w:pPr>
        <w:pStyle w:val="Paragraphedeliste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Asegurarse de que la tripulación disponga de comidas adecuadas cuando cene por separado.</w:t>
      </w:r>
    </w:p>
    <w:p w14:paraId="0BF43167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3217F211" w14:textId="6CDE9534" w:rsidR="000B16FE" w:rsidRPr="001A1F4D" w:rsidRDefault="008400E1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Intimidad y condiciones de vida</w:t>
      </w:r>
    </w:p>
    <w:p w14:paraId="4990F781" w14:textId="3C0C348D" w:rsidR="000B16FE" w:rsidRPr="001A1F4D" w:rsidRDefault="00FB127E" w:rsidP="00CA130D">
      <w:pPr>
        <w:pStyle w:val="Paragraphedeliste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Poner a disposición del/de la skipper y del/de la azafato/a un camarote (o la cabina de proa) y acceso no restringido a un baño.</w:t>
      </w:r>
    </w:p>
    <w:p w14:paraId="5973E8F4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4EBCB15B" w14:textId="0AB9BAD5" w:rsidR="000B16FE" w:rsidRPr="001A1F4D" w:rsidRDefault="00FB127E" w:rsidP="00CA130D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Roboto" w:hAnsi="Roboto"/>
          <w:color w:val="567FAB"/>
          <w:lang w:val="es-ES"/>
        </w:rPr>
      </w:pPr>
      <w:r w:rsidRPr="001A1F4D">
        <w:rPr>
          <w:rFonts w:ascii="Roboto" w:hAnsi="Roboto"/>
          <w:color w:val="567FAB"/>
          <w:lang w:val="es-ES"/>
        </w:rPr>
        <w:t>Responsabilidades</w:t>
      </w:r>
    </w:p>
    <w:p w14:paraId="696C5C81" w14:textId="77777777" w:rsidR="00FB127E" w:rsidRPr="001A1F4D" w:rsidRDefault="00FB127E" w:rsidP="00FB127E">
      <w:pPr>
        <w:pStyle w:val="Paragraphedeliste"/>
        <w:numPr>
          <w:ilvl w:val="0"/>
          <w:numId w:val="32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Ser responsables de la embarcación y de los posibles daños causados, dentro del marco de la fianza.</w:t>
      </w:r>
    </w:p>
    <w:p w14:paraId="79351CF5" w14:textId="50473C68" w:rsidR="000B16FE" w:rsidRPr="001A1F4D" w:rsidRDefault="00FB127E" w:rsidP="00FB127E">
      <w:pPr>
        <w:pStyle w:val="Paragraphedeliste"/>
        <w:numPr>
          <w:ilvl w:val="0"/>
          <w:numId w:val="32"/>
        </w:numPr>
        <w:spacing w:before="120" w:after="0" w:line="240" w:lineRule="auto"/>
        <w:ind w:left="714" w:hanging="357"/>
        <w:contextualSpacing w:val="0"/>
        <w:jc w:val="both"/>
        <w:rPr>
          <w:rFonts w:ascii="Roboto" w:hAnsi="Roboto"/>
          <w:lang w:val="es-ES"/>
        </w:rPr>
      </w:pPr>
      <w:r w:rsidRPr="001A1F4D">
        <w:rPr>
          <w:rFonts w:ascii="Roboto" w:hAnsi="Roboto"/>
          <w:lang w:val="es-ES"/>
        </w:rPr>
        <w:t>Seguir las instrucciones del/de la skipper y respetar el material puesto a disposición.</w:t>
      </w:r>
    </w:p>
    <w:p w14:paraId="21BB9948" w14:textId="71A73818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34F423F1" w14:textId="77777777" w:rsidR="000B16FE" w:rsidRPr="001A1F4D" w:rsidRDefault="000B16FE" w:rsidP="00CA130D">
      <w:pPr>
        <w:spacing w:after="0" w:line="240" w:lineRule="auto"/>
        <w:jc w:val="both"/>
        <w:rPr>
          <w:rFonts w:ascii="Roboto" w:hAnsi="Roboto"/>
          <w:lang w:val="es-ES"/>
        </w:rPr>
      </w:pPr>
    </w:p>
    <w:p w14:paraId="0F8B1FC7" w14:textId="749413A7" w:rsidR="000B16FE" w:rsidRPr="001A1F4D" w:rsidRDefault="00B71376" w:rsidP="00CA130D">
      <w:pPr>
        <w:spacing w:after="0" w:line="240" w:lineRule="auto"/>
        <w:jc w:val="both"/>
        <w:rPr>
          <w:rFonts w:ascii="Roboto" w:hAnsi="Roboto"/>
          <w:i/>
          <w:iCs/>
          <w:lang w:val="es-ES"/>
        </w:rPr>
      </w:pPr>
      <w:r w:rsidRPr="001A1F4D">
        <w:rPr>
          <w:rFonts w:ascii="Roboto" w:hAnsi="Roboto"/>
          <w:i/>
          <w:iCs/>
          <w:lang w:val="es-ES"/>
        </w:rPr>
        <w:t>El respeto de estos compromisos contribuye a un crucero sereno, agradable y exitoso, basado en la confianza y el respeto mutuos.</w:t>
      </w:r>
    </w:p>
    <w:p w14:paraId="4A12044C" w14:textId="77777777" w:rsidR="004D4C63" w:rsidRPr="001A1F4D" w:rsidRDefault="004D4C63" w:rsidP="00CA130D">
      <w:pPr>
        <w:spacing w:after="0" w:line="240" w:lineRule="auto"/>
        <w:jc w:val="both"/>
        <w:rPr>
          <w:rFonts w:ascii="Roboto" w:hAnsi="Roboto"/>
          <w:b/>
          <w:bCs/>
          <w:color w:val="5B9BD5" w:themeColor="accent5"/>
          <w:sz w:val="28"/>
          <w:szCs w:val="28"/>
          <w:u w:val="single"/>
          <w:lang w:val="es-ES"/>
        </w:rPr>
      </w:pPr>
    </w:p>
    <w:p w14:paraId="78ACCABD" w14:textId="0D348B2D" w:rsidR="00042058" w:rsidRPr="001A1F4D" w:rsidRDefault="00042058" w:rsidP="00CA130D">
      <w:pPr>
        <w:spacing w:after="0" w:line="240" w:lineRule="auto"/>
        <w:jc w:val="center"/>
        <w:rPr>
          <w:rFonts w:ascii="Roboto" w:hAnsi="Roboto"/>
          <w:lang w:val="es-ES"/>
        </w:rPr>
      </w:pPr>
    </w:p>
    <w:p w14:paraId="17EABDDB" w14:textId="77777777" w:rsidR="00042058" w:rsidRPr="001A1F4D" w:rsidRDefault="00042058" w:rsidP="00CA130D">
      <w:pPr>
        <w:spacing w:after="0" w:line="240" w:lineRule="auto"/>
        <w:jc w:val="both"/>
        <w:rPr>
          <w:rFonts w:ascii="Roboto" w:eastAsia="Calibri" w:hAnsi="Roboto" w:cs="Calibri"/>
          <w:lang w:val="es-ES"/>
        </w:rPr>
      </w:pPr>
    </w:p>
    <w:p w14:paraId="6CCC2F0E" w14:textId="33CBF76B" w:rsidR="00042058" w:rsidRPr="001A1F4D" w:rsidRDefault="00042058" w:rsidP="00CA130D">
      <w:pPr>
        <w:spacing w:after="0" w:line="240" w:lineRule="auto"/>
        <w:jc w:val="center"/>
        <w:rPr>
          <w:lang w:val="es-ES"/>
        </w:rPr>
      </w:pPr>
    </w:p>
    <w:sectPr w:rsidR="00042058" w:rsidRPr="001A1F4D" w:rsidSect="003026E9">
      <w:headerReference w:type="default" r:id="rId11"/>
      <w:footerReference w:type="default" r:id="rId12"/>
      <w:pgSz w:w="11906" w:h="16838" w:code="9"/>
      <w:pgMar w:top="1134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2DCC" w14:textId="77777777" w:rsidR="000A7D60" w:rsidRDefault="000A7D60" w:rsidP="008E25EB">
      <w:pPr>
        <w:spacing w:after="0" w:line="240" w:lineRule="auto"/>
      </w:pPr>
      <w:r>
        <w:separator/>
      </w:r>
    </w:p>
  </w:endnote>
  <w:endnote w:type="continuationSeparator" w:id="0">
    <w:p w14:paraId="3DA29B67" w14:textId="77777777" w:rsidR="000A7D60" w:rsidRDefault="000A7D60" w:rsidP="008E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3A1" w14:textId="77777777" w:rsidR="005778EC" w:rsidRDefault="005778EC">
    <w:pPr>
      <w:pStyle w:val="Pieddepage"/>
    </w:pPr>
    <w:r w:rsidRPr="0055596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D880E6" wp14:editId="6FC58D2C">
              <wp:simplePos x="0" y="0"/>
              <wp:positionH relativeFrom="page">
                <wp:posOffset>0</wp:posOffset>
              </wp:positionH>
              <wp:positionV relativeFrom="paragraph">
                <wp:posOffset>278130</wp:posOffset>
              </wp:positionV>
              <wp:extent cx="7553325" cy="344032"/>
              <wp:effectExtent l="0" t="0" r="9525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44032"/>
                      </a:xfrm>
                      <a:prstGeom prst="rect">
                        <a:avLst/>
                      </a:prstGeom>
                      <a:solidFill>
                        <a:srgbClr val="567FA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B78B62" w14:textId="740BABA7" w:rsidR="005778EC" w:rsidRPr="00042058" w:rsidRDefault="00042058" w:rsidP="005778E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Roboto" w:hAnsi="Roboto"/>
                              <w:sz w:val="22"/>
                            </w:rPr>
                          </w:pPr>
                          <w:r w:rsidRPr="00042058">
                            <w:rPr>
                              <w:rFonts w:ascii="Roboto" w:hAnsi="Roboto"/>
                              <w:sz w:val="22"/>
                            </w:rPr>
                            <w:t xml:space="preserve">Page </w:t>
                          </w:r>
                          <w:r w:rsidRPr="00042058">
                            <w:rPr>
                              <w:rFonts w:ascii="Roboto" w:hAnsi="Roboto"/>
                              <w:sz w:val="22"/>
                            </w:rPr>
                            <w:fldChar w:fldCharType="begin"/>
                          </w:r>
                          <w:r w:rsidRPr="00042058">
                            <w:rPr>
                              <w:rFonts w:ascii="Roboto" w:hAnsi="Roboto"/>
                              <w:sz w:val="22"/>
                            </w:rPr>
                            <w:instrText>PAGE   \* MERGEFORMAT</w:instrText>
                          </w:r>
                          <w:r w:rsidRPr="00042058">
                            <w:rPr>
                              <w:rFonts w:ascii="Roboto" w:hAnsi="Roboto"/>
                              <w:sz w:val="22"/>
                            </w:rPr>
                            <w:fldChar w:fldCharType="separate"/>
                          </w:r>
                          <w:r w:rsidRPr="00042058">
                            <w:rPr>
                              <w:rFonts w:ascii="Roboto" w:hAnsi="Roboto"/>
                              <w:sz w:val="22"/>
                              <w:lang w:val="fr-FR"/>
                            </w:rPr>
                            <w:t>1</w:t>
                          </w:r>
                          <w:r w:rsidRPr="00042058">
                            <w:rPr>
                              <w:rFonts w:ascii="Roboto" w:hAnsi="Roboto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D880E6" id="Rectangle 4" o:spid="_x0000_s1027" style="position:absolute;margin-left:0;margin-top:21.9pt;width:594.75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" fillcolor="#567fab" stroked="f" strokeweight="1pt">
              <v:textbox>
                <w:txbxContent>
                  <w:p w14:paraId="0AB78B62" w14:textId="740BABA7" w:rsidR="005778EC" w:rsidRPr="00042058" w:rsidRDefault="00042058" w:rsidP="005778E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Roboto" w:hAnsi="Roboto"/>
                        <w:sz w:val="22"/>
                      </w:rPr>
                    </w:pPr>
                    <w:r w:rsidRPr="00042058">
                      <w:rPr>
                        <w:rFonts w:ascii="Roboto" w:hAnsi="Roboto"/>
                        <w:sz w:val="22"/>
                      </w:rPr>
                      <w:t xml:space="preserve">Page </w:t>
                    </w:r>
                    <w:r w:rsidRPr="00042058">
                      <w:rPr>
                        <w:rFonts w:ascii="Roboto" w:hAnsi="Roboto"/>
                        <w:sz w:val="22"/>
                      </w:rPr>
                      <w:fldChar w:fldCharType="begin"/>
                    </w:r>
                    <w:r w:rsidRPr="00042058">
                      <w:rPr>
                        <w:rFonts w:ascii="Roboto" w:hAnsi="Roboto"/>
                        <w:sz w:val="22"/>
                      </w:rPr>
                      <w:instrText>PAGE   \* MERGEFORMAT</w:instrText>
                    </w:r>
                    <w:r w:rsidRPr="00042058">
                      <w:rPr>
                        <w:rFonts w:ascii="Roboto" w:hAnsi="Roboto"/>
                        <w:sz w:val="22"/>
                      </w:rPr>
                      <w:fldChar w:fldCharType="separate"/>
                    </w:r>
                    <w:r w:rsidRPr="00042058">
                      <w:rPr>
                        <w:rFonts w:ascii="Roboto" w:hAnsi="Roboto"/>
                        <w:sz w:val="22"/>
                        <w:lang w:val="fr-FR"/>
                      </w:rPr>
                      <w:t>1</w:t>
                    </w:r>
                    <w:r w:rsidRPr="00042058">
                      <w:rPr>
                        <w:rFonts w:ascii="Roboto" w:hAnsi="Roboto"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2257" w14:textId="77777777" w:rsidR="000A7D60" w:rsidRDefault="000A7D60" w:rsidP="008E25EB">
      <w:pPr>
        <w:spacing w:after="0" w:line="240" w:lineRule="auto"/>
      </w:pPr>
      <w:r>
        <w:separator/>
      </w:r>
    </w:p>
  </w:footnote>
  <w:footnote w:type="continuationSeparator" w:id="0">
    <w:p w14:paraId="32509AF3" w14:textId="77777777" w:rsidR="000A7D60" w:rsidRDefault="000A7D60" w:rsidP="008E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A53B" w14:textId="730D6E7F" w:rsidR="008E25EB" w:rsidRDefault="00CE2DC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54F665" wp14:editId="60C01AED">
              <wp:simplePos x="0" y="0"/>
              <wp:positionH relativeFrom="column">
                <wp:posOffset>-720090</wp:posOffset>
              </wp:positionH>
              <wp:positionV relativeFrom="paragraph">
                <wp:posOffset>-436245</wp:posOffset>
              </wp:positionV>
              <wp:extent cx="7553325" cy="60007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00075"/>
                      </a:xfrm>
                      <a:prstGeom prst="rect">
                        <a:avLst/>
                      </a:prstGeom>
                      <a:solidFill>
                        <a:srgbClr val="567FA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204E92" w14:textId="77777777" w:rsidR="00042058" w:rsidRPr="00042058" w:rsidRDefault="00042058" w:rsidP="0004205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Narrow" w:hAnsi="Arial Narrow" w:cstheme="minorBidi"/>
                              <w:b/>
                              <w:bCs/>
                              <w:smallCaps/>
                              <w:color w:val="FFFFFF" w:themeColor="light1"/>
                              <w:spacing w:val="160"/>
                              <w:kern w:val="24"/>
                              <w:szCs w:val="28"/>
                            </w:rPr>
                          </w:pPr>
                        </w:p>
                        <w:p w14:paraId="10F11162" w14:textId="6F6E6DFE" w:rsidR="00042058" w:rsidRPr="00547725" w:rsidRDefault="00042058" w:rsidP="0004205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Roboto" w:hAnsi="Roboto"/>
                              <w:smallCaps/>
                              <w:spacing w:val="160"/>
                              <w:sz w:val="22"/>
                            </w:rPr>
                          </w:pPr>
                          <w:r w:rsidRPr="00547725">
                            <w:rPr>
                              <w:rFonts w:ascii="Roboto" w:hAnsi="Roboto" w:cstheme="minorBidi"/>
                              <w:b/>
                              <w:bCs/>
                              <w:smallCaps/>
                              <w:color w:val="FFFFFF" w:themeColor="light1"/>
                              <w:spacing w:val="160"/>
                              <w:kern w:val="24"/>
                              <w:sz w:val="32"/>
                              <w:szCs w:val="36"/>
                            </w:rPr>
                            <w:t>Fédération des Industries Nautiques</w:t>
                          </w:r>
                        </w:p>
                        <w:p w14:paraId="2A608E63" w14:textId="12D8A197" w:rsidR="00CE2DC9" w:rsidRPr="00CE2DC9" w:rsidRDefault="00CE2DC9" w:rsidP="00CE2DC9">
                          <w:pPr>
                            <w:jc w:val="center"/>
                            <w:rPr>
                              <w:rFonts w:ascii="Roboto" w:hAnsi="Roboto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4F665" id="Rectangle 1" o:spid="_x0000_s1026" style="position:absolute;margin-left:-56.7pt;margin-top:-34.35pt;width:594.75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" fillcolor="#567fab" stroked="f" strokeweight="1pt">
              <v:textbox>
                <w:txbxContent>
                  <w:p w14:paraId="7C204E92" w14:textId="77777777" w:rsidR="00042058" w:rsidRPr="00042058" w:rsidRDefault="00042058" w:rsidP="0004205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Narrow" w:hAnsi="Arial Narrow" w:cstheme="minorBidi"/>
                        <w:b/>
                        <w:bCs/>
                        <w:smallCaps/>
                        <w:color w:val="FFFFFF" w:themeColor="light1"/>
                        <w:spacing w:val="160"/>
                        <w:kern w:val="24"/>
                        <w:szCs w:val="28"/>
                      </w:rPr>
                    </w:pPr>
                  </w:p>
                  <w:p w14:paraId="10F11162" w14:textId="6F6E6DFE" w:rsidR="00042058" w:rsidRPr="00547725" w:rsidRDefault="00042058" w:rsidP="0004205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Roboto" w:hAnsi="Roboto"/>
                        <w:smallCaps/>
                        <w:spacing w:val="160"/>
                        <w:sz w:val="22"/>
                      </w:rPr>
                    </w:pPr>
                    <w:r w:rsidRPr="00547725">
                      <w:rPr>
                        <w:rFonts w:ascii="Roboto" w:hAnsi="Roboto" w:cstheme="minorBidi"/>
                        <w:b/>
                        <w:bCs/>
                        <w:smallCaps/>
                        <w:color w:val="FFFFFF" w:themeColor="light1"/>
                        <w:spacing w:val="160"/>
                        <w:kern w:val="24"/>
                        <w:sz w:val="32"/>
                        <w:szCs w:val="36"/>
                      </w:rPr>
                      <w:t>Fédération des Industries Nautiques</w:t>
                    </w:r>
                  </w:p>
                  <w:p w14:paraId="2A608E63" w14:textId="12D8A197" w:rsidR="00CE2DC9" w:rsidRPr="00CE2DC9" w:rsidRDefault="00CE2DC9" w:rsidP="00CE2DC9">
                    <w:pPr>
                      <w:jc w:val="center"/>
                      <w:rPr>
                        <w:rFonts w:ascii="Roboto" w:hAnsi="Roboto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DA88700" w14:textId="77777777" w:rsidR="008E25EB" w:rsidRDefault="008E25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808"/>
    <w:multiLevelType w:val="hybridMultilevel"/>
    <w:tmpl w:val="35DA7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B19"/>
    <w:multiLevelType w:val="hybridMultilevel"/>
    <w:tmpl w:val="BF128D3E"/>
    <w:lvl w:ilvl="0" w:tplc="1C207C32">
      <w:numFmt w:val="bullet"/>
      <w:lvlText w:val="ª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A5928"/>
    <w:multiLevelType w:val="hybridMultilevel"/>
    <w:tmpl w:val="5290C4F6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D363A"/>
    <w:multiLevelType w:val="hybridMultilevel"/>
    <w:tmpl w:val="FC40A85A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B193F"/>
    <w:multiLevelType w:val="hybridMultilevel"/>
    <w:tmpl w:val="951E47EA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D4F8A"/>
    <w:multiLevelType w:val="hybridMultilevel"/>
    <w:tmpl w:val="1E0C07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8D21D2"/>
    <w:multiLevelType w:val="hybridMultilevel"/>
    <w:tmpl w:val="5054FF92"/>
    <w:lvl w:ilvl="0" w:tplc="1C207C32">
      <w:numFmt w:val="bullet"/>
      <w:lvlText w:val="ª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18329C"/>
    <w:multiLevelType w:val="hybridMultilevel"/>
    <w:tmpl w:val="F6CA2902"/>
    <w:lvl w:ilvl="0" w:tplc="F828B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70B9B"/>
    <w:multiLevelType w:val="hybridMultilevel"/>
    <w:tmpl w:val="E0BE8508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338E"/>
    <w:multiLevelType w:val="hybridMultilevel"/>
    <w:tmpl w:val="10560C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5191"/>
    <w:multiLevelType w:val="hybridMultilevel"/>
    <w:tmpl w:val="CA0A704E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727D9"/>
    <w:multiLevelType w:val="hybridMultilevel"/>
    <w:tmpl w:val="37BCA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D0FAE"/>
    <w:multiLevelType w:val="hybridMultilevel"/>
    <w:tmpl w:val="57EC5914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41020"/>
    <w:multiLevelType w:val="hybridMultilevel"/>
    <w:tmpl w:val="07409CAC"/>
    <w:lvl w:ilvl="0" w:tplc="DC983CC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862CED"/>
    <w:multiLevelType w:val="hybridMultilevel"/>
    <w:tmpl w:val="63F875E8"/>
    <w:lvl w:ilvl="0" w:tplc="1C207C32">
      <w:numFmt w:val="bullet"/>
      <w:lvlText w:val="ª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FF5889"/>
    <w:multiLevelType w:val="hybridMultilevel"/>
    <w:tmpl w:val="82347E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40B9B"/>
    <w:multiLevelType w:val="hybridMultilevel"/>
    <w:tmpl w:val="F930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04555"/>
    <w:multiLevelType w:val="hybridMultilevel"/>
    <w:tmpl w:val="1B06296C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E7CD8"/>
    <w:multiLevelType w:val="hybridMultilevel"/>
    <w:tmpl w:val="5F88613E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C2FB2"/>
    <w:multiLevelType w:val="hybridMultilevel"/>
    <w:tmpl w:val="82347E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136DD"/>
    <w:multiLevelType w:val="hybridMultilevel"/>
    <w:tmpl w:val="EDA801EC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D2F7A"/>
    <w:multiLevelType w:val="hybridMultilevel"/>
    <w:tmpl w:val="4C3AB1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6F27F6"/>
    <w:multiLevelType w:val="hybridMultilevel"/>
    <w:tmpl w:val="6BF2BDD8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C0E95"/>
    <w:multiLevelType w:val="hybridMultilevel"/>
    <w:tmpl w:val="5E184FDC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D4AFE"/>
    <w:multiLevelType w:val="hybridMultilevel"/>
    <w:tmpl w:val="5114E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15FA"/>
    <w:multiLevelType w:val="hybridMultilevel"/>
    <w:tmpl w:val="882A3C7A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46F83"/>
    <w:multiLevelType w:val="hybridMultilevel"/>
    <w:tmpl w:val="9A5085C6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76941"/>
    <w:multiLevelType w:val="hybridMultilevel"/>
    <w:tmpl w:val="98881A6C"/>
    <w:lvl w:ilvl="0" w:tplc="5F0E05BC">
      <w:start w:val="1"/>
      <w:numFmt w:val="bullet"/>
      <w:lvlText w:val="£"/>
      <w:lvlJc w:val="left"/>
      <w:pPr>
        <w:ind w:left="360" w:hanging="360"/>
      </w:pPr>
      <w:rPr>
        <w:rFonts w:ascii="Wingdings" w:hAnsi="Wingdings" w:hint="default"/>
        <w:color w:val="567FAB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926C36"/>
    <w:multiLevelType w:val="hybridMultilevel"/>
    <w:tmpl w:val="69CAD1D4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A761C"/>
    <w:multiLevelType w:val="hybridMultilevel"/>
    <w:tmpl w:val="C7F47FB0"/>
    <w:lvl w:ilvl="0" w:tplc="5F0E05BC">
      <w:start w:val="1"/>
      <w:numFmt w:val="bullet"/>
      <w:lvlText w:val="£"/>
      <w:lvlJc w:val="left"/>
      <w:pPr>
        <w:ind w:left="360" w:hanging="360"/>
      </w:pPr>
      <w:rPr>
        <w:rFonts w:ascii="Wingdings" w:hAnsi="Wingdings" w:hint="default"/>
        <w:color w:val="567FAB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FC3BFC"/>
    <w:multiLevelType w:val="hybridMultilevel"/>
    <w:tmpl w:val="91E80F80"/>
    <w:lvl w:ilvl="0" w:tplc="5080CF0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86593"/>
    <w:multiLevelType w:val="hybridMultilevel"/>
    <w:tmpl w:val="EDA2FB9A"/>
    <w:lvl w:ilvl="0" w:tplc="0DF83320">
      <w:start w:val="1"/>
      <w:numFmt w:val="bullet"/>
      <w:lvlText w:val="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723070">
    <w:abstractNumId w:val="19"/>
  </w:num>
  <w:num w:numId="2" w16cid:durableId="832644049">
    <w:abstractNumId w:val="15"/>
  </w:num>
  <w:num w:numId="3" w16cid:durableId="191652347">
    <w:abstractNumId w:val="24"/>
  </w:num>
  <w:num w:numId="4" w16cid:durableId="173881513">
    <w:abstractNumId w:val="9"/>
  </w:num>
  <w:num w:numId="5" w16cid:durableId="607932562">
    <w:abstractNumId w:val="16"/>
  </w:num>
  <w:num w:numId="6" w16cid:durableId="1945109987">
    <w:abstractNumId w:val="21"/>
  </w:num>
  <w:num w:numId="7" w16cid:durableId="579758062">
    <w:abstractNumId w:val="5"/>
  </w:num>
  <w:num w:numId="8" w16cid:durableId="1036585028">
    <w:abstractNumId w:val="0"/>
  </w:num>
  <w:num w:numId="9" w16cid:durableId="1117794392">
    <w:abstractNumId w:val="13"/>
  </w:num>
  <w:num w:numId="10" w16cid:durableId="442386843">
    <w:abstractNumId w:val="7"/>
  </w:num>
  <w:num w:numId="11" w16cid:durableId="1732925742">
    <w:abstractNumId w:val="1"/>
  </w:num>
  <w:num w:numId="12" w16cid:durableId="292952426">
    <w:abstractNumId w:val="14"/>
  </w:num>
  <w:num w:numId="13" w16cid:durableId="297076325">
    <w:abstractNumId w:val="11"/>
  </w:num>
  <w:num w:numId="14" w16cid:durableId="1628123950">
    <w:abstractNumId w:val="6"/>
  </w:num>
  <w:num w:numId="15" w16cid:durableId="890770229">
    <w:abstractNumId w:val="31"/>
  </w:num>
  <w:num w:numId="16" w16cid:durableId="1666349527">
    <w:abstractNumId w:val="27"/>
  </w:num>
  <w:num w:numId="17" w16cid:durableId="748305561">
    <w:abstractNumId w:val="29"/>
  </w:num>
  <w:num w:numId="18" w16cid:durableId="1739985222">
    <w:abstractNumId w:val="20"/>
  </w:num>
  <w:num w:numId="19" w16cid:durableId="744691422">
    <w:abstractNumId w:val="28"/>
  </w:num>
  <w:num w:numId="20" w16cid:durableId="1208838912">
    <w:abstractNumId w:val="12"/>
  </w:num>
  <w:num w:numId="21" w16cid:durableId="235478917">
    <w:abstractNumId w:val="22"/>
  </w:num>
  <w:num w:numId="22" w16cid:durableId="140388664">
    <w:abstractNumId w:val="26"/>
  </w:num>
  <w:num w:numId="23" w16cid:durableId="1056590387">
    <w:abstractNumId w:val="18"/>
  </w:num>
  <w:num w:numId="24" w16cid:durableId="2041396817">
    <w:abstractNumId w:val="25"/>
  </w:num>
  <w:num w:numId="25" w16cid:durableId="324822102">
    <w:abstractNumId w:val="2"/>
  </w:num>
  <w:num w:numId="26" w16cid:durableId="1449474919">
    <w:abstractNumId w:val="8"/>
  </w:num>
  <w:num w:numId="27" w16cid:durableId="531265687">
    <w:abstractNumId w:val="4"/>
  </w:num>
  <w:num w:numId="28" w16cid:durableId="1581404638">
    <w:abstractNumId w:val="23"/>
  </w:num>
  <w:num w:numId="29" w16cid:durableId="1712878626">
    <w:abstractNumId w:val="30"/>
  </w:num>
  <w:num w:numId="30" w16cid:durableId="216670978">
    <w:abstractNumId w:val="10"/>
  </w:num>
  <w:num w:numId="31" w16cid:durableId="171997367">
    <w:abstractNumId w:val="17"/>
  </w:num>
  <w:num w:numId="32" w16cid:durableId="79036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EB"/>
    <w:rsid w:val="0001595F"/>
    <w:rsid w:val="00022FA9"/>
    <w:rsid w:val="00042058"/>
    <w:rsid w:val="0006036F"/>
    <w:rsid w:val="00076315"/>
    <w:rsid w:val="0007646F"/>
    <w:rsid w:val="000A7D60"/>
    <w:rsid w:val="000B154A"/>
    <w:rsid w:val="000B16FE"/>
    <w:rsid w:val="000B3915"/>
    <w:rsid w:val="0012115C"/>
    <w:rsid w:val="00176A5B"/>
    <w:rsid w:val="0018240E"/>
    <w:rsid w:val="00184104"/>
    <w:rsid w:val="00197EB4"/>
    <w:rsid w:val="001A1F4D"/>
    <w:rsid w:val="001B36C3"/>
    <w:rsid w:val="001D2277"/>
    <w:rsid w:val="001E1652"/>
    <w:rsid w:val="00212C02"/>
    <w:rsid w:val="00224FB1"/>
    <w:rsid w:val="00245C0E"/>
    <w:rsid w:val="00261F9C"/>
    <w:rsid w:val="00281C37"/>
    <w:rsid w:val="002A3120"/>
    <w:rsid w:val="002D7846"/>
    <w:rsid w:val="002E006D"/>
    <w:rsid w:val="0030033B"/>
    <w:rsid w:val="00300F2D"/>
    <w:rsid w:val="003026E9"/>
    <w:rsid w:val="00302C06"/>
    <w:rsid w:val="003061C4"/>
    <w:rsid w:val="00312754"/>
    <w:rsid w:val="00312B40"/>
    <w:rsid w:val="00352D78"/>
    <w:rsid w:val="00376816"/>
    <w:rsid w:val="003902A6"/>
    <w:rsid w:val="003926F9"/>
    <w:rsid w:val="003A1E09"/>
    <w:rsid w:val="003B4116"/>
    <w:rsid w:val="003C2567"/>
    <w:rsid w:val="003D044F"/>
    <w:rsid w:val="003E21AD"/>
    <w:rsid w:val="003F2A2C"/>
    <w:rsid w:val="00457BC5"/>
    <w:rsid w:val="004665DF"/>
    <w:rsid w:val="00497928"/>
    <w:rsid w:val="004B52BC"/>
    <w:rsid w:val="004B7733"/>
    <w:rsid w:val="004C71FA"/>
    <w:rsid w:val="004D4C63"/>
    <w:rsid w:val="004F2A20"/>
    <w:rsid w:val="00516F74"/>
    <w:rsid w:val="00526489"/>
    <w:rsid w:val="00530FBE"/>
    <w:rsid w:val="0054048F"/>
    <w:rsid w:val="00541626"/>
    <w:rsid w:val="0054607F"/>
    <w:rsid w:val="00547725"/>
    <w:rsid w:val="005778EC"/>
    <w:rsid w:val="0058633F"/>
    <w:rsid w:val="00592443"/>
    <w:rsid w:val="005A265F"/>
    <w:rsid w:val="005B390D"/>
    <w:rsid w:val="005C759D"/>
    <w:rsid w:val="005E269E"/>
    <w:rsid w:val="005F55C3"/>
    <w:rsid w:val="00605B0F"/>
    <w:rsid w:val="0063099D"/>
    <w:rsid w:val="00635FA2"/>
    <w:rsid w:val="00637CDC"/>
    <w:rsid w:val="00645DE0"/>
    <w:rsid w:val="006466EE"/>
    <w:rsid w:val="00697F77"/>
    <w:rsid w:val="006A6F4F"/>
    <w:rsid w:val="006C1AEE"/>
    <w:rsid w:val="006E7CE4"/>
    <w:rsid w:val="006F0D99"/>
    <w:rsid w:val="007568CF"/>
    <w:rsid w:val="00771312"/>
    <w:rsid w:val="007A4DDB"/>
    <w:rsid w:val="007C1B13"/>
    <w:rsid w:val="007D327F"/>
    <w:rsid w:val="007E27EA"/>
    <w:rsid w:val="008151F1"/>
    <w:rsid w:val="00824B9D"/>
    <w:rsid w:val="008400E1"/>
    <w:rsid w:val="008761AA"/>
    <w:rsid w:val="008934D4"/>
    <w:rsid w:val="008B2AB4"/>
    <w:rsid w:val="008E188A"/>
    <w:rsid w:val="008E25EB"/>
    <w:rsid w:val="00903B6E"/>
    <w:rsid w:val="00921B89"/>
    <w:rsid w:val="0093640C"/>
    <w:rsid w:val="00986CCF"/>
    <w:rsid w:val="009871D6"/>
    <w:rsid w:val="009B2C31"/>
    <w:rsid w:val="009D7B05"/>
    <w:rsid w:val="009E3CC9"/>
    <w:rsid w:val="00A06DC8"/>
    <w:rsid w:val="00A40C90"/>
    <w:rsid w:val="00A43D8B"/>
    <w:rsid w:val="00AD1390"/>
    <w:rsid w:val="00AD3152"/>
    <w:rsid w:val="00AD7945"/>
    <w:rsid w:val="00AE5822"/>
    <w:rsid w:val="00B02C79"/>
    <w:rsid w:val="00B11BE1"/>
    <w:rsid w:val="00B128CB"/>
    <w:rsid w:val="00B30410"/>
    <w:rsid w:val="00B343D6"/>
    <w:rsid w:val="00B71376"/>
    <w:rsid w:val="00B72AE3"/>
    <w:rsid w:val="00BB3382"/>
    <w:rsid w:val="00BB4590"/>
    <w:rsid w:val="00BB4F6D"/>
    <w:rsid w:val="00BC48B3"/>
    <w:rsid w:val="00C01F1B"/>
    <w:rsid w:val="00C027F0"/>
    <w:rsid w:val="00C3328C"/>
    <w:rsid w:val="00C37EED"/>
    <w:rsid w:val="00C5520A"/>
    <w:rsid w:val="00C92C93"/>
    <w:rsid w:val="00CA130D"/>
    <w:rsid w:val="00CB4635"/>
    <w:rsid w:val="00CB662B"/>
    <w:rsid w:val="00CD0EB8"/>
    <w:rsid w:val="00CD7504"/>
    <w:rsid w:val="00CE2DC9"/>
    <w:rsid w:val="00D15738"/>
    <w:rsid w:val="00D20E3C"/>
    <w:rsid w:val="00D521F7"/>
    <w:rsid w:val="00D66280"/>
    <w:rsid w:val="00D9649B"/>
    <w:rsid w:val="00DB3A5B"/>
    <w:rsid w:val="00E0353F"/>
    <w:rsid w:val="00E4787B"/>
    <w:rsid w:val="00E94380"/>
    <w:rsid w:val="00EA4DDB"/>
    <w:rsid w:val="00EB1417"/>
    <w:rsid w:val="00EF5071"/>
    <w:rsid w:val="00EF6962"/>
    <w:rsid w:val="00F05D40"/>
    <w:rsid w:val="00F307B8"/>
    <w:rsid w:val="00F425D5"/>
    <w:rsid w:val="00F61CC6"/>
    <w:rsid w:val="00F63223"/>
    <w:rsid w:val="00F95B07"/>
    <w:rsid w:val="00FB127E"/>
    <w:rsid w:val="00FD37DA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3699B"/>
  <w15:chartTrackingRefBased/>
  <w15:docId w15:val="{9D0CF6DD-8991-4805-864C-8C7A7FD8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9"/>
    <w:rPr>
      <w:rFonts w:eastAsiaTheme="minorEastAsia"/>
      <w:lang w:val="en-US"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2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5EB"/>
  </w:style>
  <w:style w:type="paragraph" w:styleId="Pieddepage">
    <w:name w:val="footer"/>
    <w:basedOn w:val="Normal"/>
    <w:link w:val="PieddepageCar"/>
    <w:uiPriority w:val="99"/>
    <w:unhideWhenUsed/>
    <w:rsid w:val="008E2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5EB"/>
  </w:style>
  <w:style w:type="paragraph" w:styleId="NormalWeb">
    <w:name w:val="Normal (Web)"/>
    <w:basedOn w:val="Normal"/>
    <w:uiPriority w:val="99"/>
    <w:semiHidden/>
    <w:unhideWhenUsed/>
    <w:rsid w:val="005778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45C0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B662B"/>
    <w:rPr>
      <w:b/>
      <w:bCs/>
    </w:rPr>
  </w:style>
  <w:style w:type="table" w:styleId="Grilledutableau">
    <w:name w:val="Table Grid"/>
    <w:basedOn w:val="TableauNormal"/>
    <w:uiPriority w:val="39"/>
    <w:rsid w:val="0004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3CC9"/>
    <w:pPr>
      <w:spacing w:after="0" w:line="240" w:lineRule="auto"/>
    </w:pPr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49dca-ca54-4ebd-8ebb-294b759f41db" xsi:nil="true"/>
    <lcf76f155ced4ddcb4097134ff3c332f xmlns="72240726-9bee-4269-9237-2fdaf26124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B491A62470746A7C89F9E062306E5" ma:contentTypeVersion="19" ma:contentTypeDescription="Crée un document." ma:contentTypeScope="" ma:versionID="4d871342460a0b4bae69d913d3052ce1">
  <xsd:schema xmlns:xsd="http://www.w3.org/2001/XMLSchema" xmlns:xs="http://www.w3.org/2001/XMLSchema" xmlns:p="http://schemas.microsoft.com/office/2006/metadata/properties" xmlns:ns2="72240726-9bee-4269-9237-2fdaf2612422" xmlns:ns3="f4f49dca-ca54-4ebd-8ebb-294b759f41db" targetNamespace="http://schemas.microsoft.com/office/2006/metadata/properties" ma:root="true" ma:fieldsID="cbb95b65d9ec46661cf08bfae911df7d" ns2:_="" ns3:_="">
    <xsd:import namespace="72240726-9bee-4269-9237-2fdaf2612422"/>
    <xsd:import namespace="f4f49dca-ca54-4ebd-8ebb-294b759f4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0726-9bee-4269-9237-2fdaf2612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f24fc78-c723-46c4-90c1-23a696dd2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9dca-ca54-4ebd-8ebb-294b759f4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2cd46e-baf7-489f-8706-302f4421e740}" ma:internalName="TaxCatchAll" ma:showField="CatchAllData" ma:web="f4f49dca-ca54-4ebd-8ebb-294b759f4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8E9AC-C483-43B1-937C-22BC83E7A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FB166-EFC1-4237-A83E-584CFD38A83F}">
  <ds:schemaRefs>
    <ds:schemaRef ds:uri="http://schemas.microsoft.com/office/2006/metadata/properties"/>
    <ds:schemaRef ds:uri="http://schemas.microsoft.com/office/infopath/2007/PartnerControls"/>
    <ds:schemaRef ds:uri="f4f49dca-ca54-4ebd-8ebb-294b759f41db"/>
    <ds:schemaRef ds:uri="72240726-9bee-4269-9237-2fdaf2612422"/>
  </ds:schemaRefs>
</ds:datastoreItem>
</file>

<file path=customXml/itemProps3.xml><?xml version="1.0" encoding="utf-8"?>
<ds:datastoreItem xmlns:ds="http://schemas.openxmlformats.org/officeDocument/2006/customXml" ds:itemID="{A1EDC8A5-19E8-442F-A2D8-502531D9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0726-9bee-4269-9237-2fdaf2612422"/>
    <ds:schemaRef ds:uri="f4f49dca-ca54-4ebd-8ebb-294b759f4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SALAMI</dc:creator>
  <cp:keywords/>
  <dc:description/>
  <cp:lastModifiedBy>Audrey SALAMI</cp:lastModifiedBy>
  <cp:revision>25</cp:revision>
  <dcterms:created xsi:type="dcterms:W3CDTF">2026-02-27T09:07:00Z</dcterms:created>
  <dcterms:modified xsi:type="dcterms:W3CDTF">2026-02-27T09:59:00Z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0x01010002FB491A62470746A7C89F9E062306E5</vt:lpwstr>
  </property>
  <property fmtid="{D5CDD505-2E9C-101B-9397-08002B2CF9AE}" pid="3" name="Order">
    <vt:r8>435600</vt:r8>
  </property>
  <property fmtid="{D5CDD505-2E9C-101B-9397-08002B2CF9AE}" pid="4" name="MediaServiceImageTags">
    <vt:lpwstr/>
  </property>
</Properties>
</file>